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EE" w:rsidRDefault="00AC2AEE" w:rsidP="00E345D7">
      <w:pPr>
        <w:jc w:val="center"/>
        <w:rPr>
          <w:rFonts w:ascii="Comic Sans MS" w:hAnsi="Comic Sans MS"/>
          <w:b/>
          <w:sz w:val="32"/>
          <w:szCs w:val="32"/>
          <w:u w:val="single"/>
        </w:rPr>
      </w:pPr>
      <w:bookmarkStart w:id="0" w:name="_GoBack"/>
      <w:bookmarkEnd w:id="0"/>
      <w:r>
        <w:rPr>
          <w:rFonts w:ascii="Comic Sans MS" w:hAnsi="Comic Sans MS"/>
          <w:b/>
          <w:sz w:val="32"/>
          <w:szCs w:val="32"/>
          <w:u w:val="single"/>
        </w:rPr>
        <w:t>COMMUNE DE VILLERS-LA-CHEVRE</w:t>
      </w:r>
    </w:p>
    <w:p w:rsidR="00AC2AEE" w:rsidRDefault="000D54A9" w:rsidP="00E345D7">
      <w:pPr>
        <w:jc w:val="center"/>
        <w:rPr>
          <w:rFonts w:ascii="Comic Sans MS" w:hAnsi="Comic Sans MS"/>
          <w:b/>
          <w:sz w:val="32"/>
          <w:szCs w:val="32"/>
          <w:u w:val="single"/>
        </w:rPr>
      </w:pPr>
      <w:r w:rsidRPr="00E345D7">
        <w:rPr>
          <w:rFonts w:ascii="Comic Sans MS" w:hAnsi="Comic Sans MS"/>
          <w:b/>
          <w:sz w:val="32"/>
          <w:szCs w:val="32"/>
          <w:u w:val="single"/>
        </w:rPr>
        <w:t>Compte-rendu de la réunion du conseil municipal</w:t>
      </w:r>
      <w:r w:rsidR="00AC2AEE">
        <w:rPr>
          <w:rFonts w:ascii="Comic Sans MS" w:hAnsi="Comic Sans MS"/>
          <w:b/>
          <w:sz w:val="32"/>
          <w:szCs w:val="32"/>
          <w:u w:val="single"/>
        </w:rPr>
        <w:t xml:space="preserve"> </w:t>
      </w:r>
    </w:p>
    <w:p w:rsidR="0081350B" w:rsidRDefault="000D54A9" w:rsidP="00E345D7">
      <w:pPr>
        <w:jc w:val="center"/>
        <w:rPr>
          <w:rFonts w:ascii="Comic Sans MS" w:hAnsi="Comic Sans MS"/>
          <w:b/>
          <w:sz w:val="32"/>
          <w:szCs w:val="32"/>
          <w:u w:val="single"/>
        </w:rPr>
      </w:pPr>
      <w:r w:rsidRPr="00E345D7">
        <w:rPr>
          <w:rFonts w:ascii="Comic Sans MS" w:hAnsi="Comic Sans MS"/>
          <w:b/>
          <w:sz w:val="32"/>
          <w:szCs w:val="32"/>
          <w:u w:val="single"/>
        </w:rPr>
        <w:t xml:space="preserve"> </w:t>
      </w:r>
      <w:proofErr w:type="gramStart"/>
      <w:r w:rsidRPr="00E345D7">
        <w:rPr>
          <w:rFonts w:ascii="Comic Sans MS" w:hAnsi="Comic Sans MS"/>
          <w:b/>
          <w:sz w:val="32"/>
          <w:szCs w:val="32"/>
          <w:u w:val="single"/>
        </w:rPr>
        <w:t>du</w:t>
      </w:r>
      <w:proofErr w:type="gramEnd"/>
      <w:r w:rsidRPr="00E345D7">
        <w:rPr>
          <w:rFonts w:ascii="Comic Sans MS" w:hAnsi="Comic Sans MS"/>
          <w:b/>
          <w:sz w:val="32"/>
          <w:szCs w:val="32"/>
          <w:u w:val="single"/>
        </w:rPr>
        <w:t xml:space="preserve"> </w:t>
      </w:r>
      <w:r w:rsidR="009F71F3">
        <w:rPr>
          <w:rFonts w:ascii="Comic Sans MS" w:hAnsi="Comic Sans MS"/>
          <w:b/>
          <w:sz w:val="32"/>
          <w:szCs w:val="32"/>
          <w:u w:val="single"/>
        </w:rPr>
        <w:t xml:space="preserve">25 novembre </w:t>
      </w:r>
      <w:r w:rsidRPr="00E345D7">
        <w:rPr>
          <w:rFonts w:ascii="Comic Sans MS" w:hAnsi="Comic Sans MS"/>
          <w:b/>
          <w:sz w:val="32"/>
          <w:szCs w:val="32"/>
          <w:u w:val="single"/>
        </w:rPr>
        <w:t>2014</w:t>
      </w:r>
    </w:p>
    <w:p w:rsidR="00E13DCD" w:rsidRPr="00E13DCD" w:rsidRDefault="00E345D7" w:rsidP="00E13DCD">
      <w:pPr>
        <w:jc w:val="both"/>
        <w:rPr>
          <w:rFonts w:ascii="Comic Sans MS" w:eastAsia="Times New Roman" w:hAnsi="Comic Sans MS" w:cs="Times New Roman"/>
          <w:lang w:eastAsia="fr-FR"/>
        </w:rPr>
      </w:pPr>
      <w:r w:rsidRPr="00AD1BF6">
        <w:rPr>
          <w:rFonts w:ascii="Comic Sans MS" w:eastAsia="Times New Roman" w:hAnsi="Comic Sans MS" w:cs="Times New Roman"/>
          <w:u w:val="single"/>
          <w:lang w:eastAsia="fr-FR"/>
        </w:rPr>
        <w:t>Etaient présents</w:t>
      </w:r>
      <w:r w:rsidR="00AD1BF6" w:rsidRPr="00AD1BF6">
        <w:rPr>
          <w:rFonts w:ascii="Comic Sans MS" w:eastAsia="Times New Roman" w:hAnsi="Comic Sans MS" w:cs="Times New Roman"/>
          <w:u w:val="single"/>
          <w:lang w:eastAsia="fr-FR"/>
        </w:rPr>
        <w:t xml:space="preserve"> </w:t>
      </w:r>
      <w:r w:rsidR="00AD1BF6" w:rsidRPr="00AD1BF6">
        <w:rPr>
          <w:rFonts w:ascii="Comic Sans MS" w:eastAsia="Times New Roman" w:hAnsi="Comic Sans MS" w:cs="Times New Roman"/>
          <w:lang w:eastAsia="fr-FR"/>
        </w:rPr>
        <w:t>:</w:t>
      </w:r>
      <w:r w:rsidR="00E13DCD">
        <w:rPr>
          <w:rFonts w:ascii="Comic Sans MS" w:eastAsia="Times New Roman" w:hAnsi="Comic Sans MS" w:cs="Times New Roman"/>
          <w:lang w:eastAsia="fr-FR"/>
        </w:rPr>
        <w:t xml:space="preserve"> </w:t>
      </w:r>
      <w:r w:rsidR="00E13DCD" w:rsidRPr="00E13DCD">
        <w:rPr>
          <w:rFonts w:ascii="Comic Sans MS" w:eastAsia="Times New Roman" w:hAnsi="Comic Sans MS" w:cs="Times New Roman"/>
          <w:lang w:eastAsia="fr-FR"/>
        </w:rPr>
        <w:t>MM. Alain DYE-PELLISSON, Jean-Paul HARDOUIN, Jean-Marc CHARPENTIER, Dominique THILL, Claude FORTEMPS, Alexandre DURAZZI, Jean-Pierre ROSSI, Daniel BALLIET, Bernard GOFFARD,  Eric LAMBERT,  Mmes Jeanine PIERRON et Françoise THERY VIVOT.</w:t>
      </w:r>
    </w:p>
    <w:p w:rsidR="00E13DCD" w:rsidRPr="00E13DCD" w:rsidRDefault="00E13DCD" w:rsidP="00E13DCD">
      <w:pPr>
        <w:spacing w:after="0" w:line="240" w:lineRule="auto"/>
        <w:jc w:val="both"/>
        <w:rPr>
          <w:rFonts w:ascii="Comic Sans MS" w:eastAsia="Times New Roman" w:hAnsi="Comic Sans MS" w:cs="Times New Roman"/>
          <w:lang w:eastAsia="fr-FR"/>
        </w:rPr>
      </w:pPr>
    </w:p>
    <w:p w:rsidR="00E13DCD" w:rsidRPr="00E13DCD" w:rsidRDefault="00E13DCD" w:rsidP="00E13DCD">
      <w:pPr>
        <w:spacing w:after="0" w:line="240" w:lineRule="auto"/>
        <w:jc w:val="both"/>
        <w:rPr>
          <w:rFonts w:ascii="Comic Sans MS" w:eastAsia="Times New Roman" w:hAnsi="Comic Sans MS" w:cs="Times New Roman"/>
          <w:lang w:eastAsia="fr-FR"/>
        </w:rPr>
      </w:pPr>
      <w:r w:rsidRPr="00E13DCD">
        <w:rPr>
          <w:rFonts w:ascii="Comic Sans MS" w:eastAsia="Times New Roman" w:hAnsi="Comic Sans MS" w:cs="Times New Roman"/>
          <w:u w:val="single"/>
          <w:lang w:eastAsia="fr-FR"/>
        </w:rPr>
        <w:t>Absents excusés</w:t>
      </w:r>
      <w:r w:rsidRPr="00E13DCD">
        <w:rPr>
          <w:rFonts w:ascii="Comic Sans MS" w:eastAsia="Times New Roman" w:hAnsi="Comic Sans MS" w:cs="Times New Roman"/>
          <w:lang w:eastAsia="fr-FR"/>
        </w:rPr>
        <w:t> : MM Claude RICHARD, Felice AGOSTINESE et Mme Sylviane VUERICH.</w:t>
      </w:r>
    </w:p>
    <w:p w:rsidR="00E13DCD" w:rsidRPr="00E13DCD" w:rsidRDefault="00E13DCD" w:rsidP="00E13DCD">
      <w:pPr>
        <w:spacing w:after="0" w:line="240" w:lineRule="auto"/>
        <w:jc w:val="both"/>
        <w:rPr>
          <w:rFonts w:ascii="Comic Sans MS" w:eastAsia="Times New Roman" w:hAnsi="Comic Sans MS" w:cs="Times New Roman"/>
          <w:lang w:eastAsia="fr-FR"/>
        </w:rPr>
      </w:pPr>
    </w:p>
    <w:p w:rsidR="00E13DCD" w:rsidRPr="00E13DCD" w:rsidRDefault="00E13DCD" w:rsidP="00E13DCD">
      <w:pPr>
        <w:spacing w:after="0" w:line="240" w:lineRule="auto"/>
        <w:jc w:val="both"/>
        <w:rPr>
          <w:rFonts w:ascii="Comic Sans MS" w:eastAsia="Times New Roman" w:hAnsi="Comic Sans MS" w:cs="Times New Roman"/>
          <w:lang w:eastAsia="fr-FR"/>
        </w:rPr>
      </w:pPr>
      <w:r w:rsidRPr="00E13DCD">
        <w:rPr>
          <w:rFonts w:ascii="Comic Sans MS" w:eastAsia="Times New Roman" w:hAnsi="Comic Sans MS" w:cs="Times New Roman"/>
          <w:lang w:eastAsia="fr-FR"/>
        </w:rPr>
        <w:t>M. Felice AGOSTINESE a donné procuration à Mme Françoise VIVOT THERY.</w:t>
      </w:r>
    </w:p>
    <w:p w:rsidR="00E13DCD" w:rsidRPr="00E13DCD" w:rsidRDefault="00E13DCD" w:rsidP="00E13DCD">
      <w:pPr>
        <w:spacing w:after="0" w:line="240" w:lineRule="auto"/>
        <w:jc w:val="both"/>
        <w:rPr>
          <w:rFonts w:ascii="Comic Sans MS" w:eastAsia="Times New Roman" w:hAnsi="Comic Sans MS" w:cs="Times New Roman"/>
          <w:lang w:eastAsia="fr-FR"/>
        </w:rPr>
      </w:pPr>
      <w:r w:rsidRPr="00E13DCD">
        <w:rPr>
          <w:rFonts w:ascii="Comic Sans MS" w:eastAsia="Times New Roman" w:hAnsi="Comic Sans MS" w:cs="Times New Roman"/>
          <w:lang w:eastAsia="fr-FR"/>
        </w:rPr>
        <w:t>Mme Sylviane VUERICH a donné procuration à M. Jean-Paul HARDOUIN.</w:t>
      </w:r>
    </w:p>
    <w:p w:rsidR="00E13DCD" w:rsidRDefault="00E13DCD" w:rsidP="00E13DCD">
      <w:pPr>
        <w:spacing w:after="0" w:line="240" w:lineRule="auto"/>
        <w:jc w:val="both"/>
        <w:rPr>
          <w:rFonts w:ascii="Times New Roman" w:eastAsia="Times New Roman" w:hAnsi="Times New Roman" w:cs="Times New Roman"/>
          <w:lang w:eastAsia="fr-FR"/>
        </w:rPr>
      </w:pPr>
      <w:r w:rsidRPr="00E13DCD">
        <w:rPr>
          <w:rFonts w:ascii="Comic Sans MS" w:eastAsia="Times New Roman" w:hAnsi="Comic Sans MS" w:cs="Times New Roman"/>
          <w:lang w:eastAsia="fr-FR"/>
        </w:rPr>
        <w:t>M. Claude RICHARD a donné procuration à Mme Jeanine PIERRON</w:t>
      </w:r>
      <w:r w:rsidRPr="00E13DCD">
        <w:rPr>
          <w:rFonts w:ascii="Times New Roman" w:eastAsia="Times New Roman" w:hAnsi="Times New Roman" w:cs="Times New Roman"/>
          <w:lang w:eastAsia="fr-FR"/>
        </w:rPr>
        <w:t>.</w:t>
      </w:r>
    </w:p>
    <w:p w:rsidR="002F5C20" w:rsidRDefault="002F5C20" w:rsidP="00E13DCD">
      <w:pPr>
        <w:spacing w:after="0" w:line="240" w:lineRule="auto"/>
        <w:jc w:val="both"/>
        <w:rPr>
          <w:rFonts w:ascii="Times New Roman" w:eastAsia="Times New Roman" w:hAnsi="Times New Roman" w:cs="Times New Roman"/>
          <w:lang w:eastAsia="fr-FR"/>
        </w:rPr>
      </w:pPr>
    </w:p>
    <w:p w:rsidR="002F5C20" w:rsidRDefault="002F5C20" w:rsidP="00E13DCD">
      <w:pPr>
        <w:spacing w:after="0" w:line="240" w:lineRule="auto"/>
        <w:jc w:val="both"/>
        <w:rPr>
          <w:rFonts w:ascii="Times New Roman" w:eastAsia="Times New Roman" w:hAnsi="Times New Roman" w:cs="Times New Roman"/>
          <w:lang w:eastAsia="fr-FR"/>
        </w:rPr>
      </w:pPr>
    </w:p>
    <w:p w:rsidR="002F5C20" w:rsidRPr="002F5C20" w:rsidRDefault="002F5C20" w:rsidP="002F5C20">
      <w:pPr>
        <w:pStyle w:val="Paragraphedeliste"/>
        <w:numPr>
          <w:ilvl w:val="0"/>
          <w:numId w:val="14"/>
        </w:numPr>
        <w:spacing w:after="0" w:line="240" w:lineRule="auto"/>
        <w:jc w:val="both"/>
        <w:rPr>
          <w:rFonts w:ascii="Comic Sans MS" w:eastAsia="Times New Roman" w:hAnsi="Comic Sans MS" w:cs="Times New Roman"/>
          <w:b/>
          <w:u w:val="single"/>
          <w:lang w:eastAsia="fr-FR"/>
        </w:rPr>
      </w:pPr>
      <w:r w:rsidRPr="002F5C20">
        <w:rPr>
          <w:rFonts w:ascii="Comic Sans MS" w:eastAsia="Times New Roman" w:hAnsi="Comic Sans MS" w:cs="Times New Roman"/>
          <w:b/>
          <w:u w:val="single"/>
          <w:lang w:eastAsia="fr-FR"/>
        </w:rPr>
        <w:t>Contrat d’assurance des risques statutaires</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Le Maire rappelle que :</w:t>
      </w:r>
    </w:p>
    <w:p w:rsidR="002F5C20" w:rsidRPr="002F5C20" w:rsidRDefault="002F5C20" w:rsidP="002F5C20">
      <w:pPr>
        <w:widowControl w:val="0"/>
        <w:numPr>
          <w:ilvl w:val="0"/>
          <w:numId w:val="12"/>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La commune a, par délibération du 23 juin 2014, demandé au Centre de Gestion de la Fonction Publique Territoriale (CDGFPT) de Meurthe et Moselle de souscrire pour son compte un contrat d’assurances statutaires garantissant les frais laissés à sa charge, en vertu de l’application des textes régissant le statut de ses agents, en application de l’article 26 de la loi n°84-53 du 26 janvier 1984 modifiée portant dispositions statutaires relatives à la Fonction Publique Territoriale et du Décret n°86-552 du 14 mars 1986.</w:t>
      </w:r>
    </w:p>
    <w:p w:rsidR="002F5C20" w:rsidRPr="002F5C20" w:rsidRDefault="002F5C20" w:rsidP="002F5C20">
      <w:pPr>
        <w:widowControl w:val="0"/>
        <w:numPr>
          <w:ilvl w:val="0"/>
          <w:numId w:val="12"/>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Le Centre de Gestion a communiqué à la commune les résultats la concernant.</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Le Conseil Municipal, après en avoir délibéré :</w:t>
      </w:r>
    </w:p>
    <w:p w:rsidR="002F5C20" w:rsidRPr="002F5C20" w:rsidRDefault="002F5C20" w:rsidP="002F5C20">
      <w:pPr>
        <w:widowControl w:val="0"/>
        <w:numPr>
          <w:ilvl w:val="0"/>
          <w:numId w:val="12"/>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Vu la loi n°84-53 du 26 janvier 1984 modifiée portant dispositions statutaires relatives à la Fonction Publique Territoriale, notamment l’article 26 ;</w:t>
      </w:r>
    </w:p>
    <w:p w:rsidR="002F5C20" w:rsidRPr="002F5C20" w:rsidRDefault="002F5C20" w:rsidP="002F5C20">
      <w:pPr>
        <w:widowControl w:val="0"/>
        <w:numPr>
          <w:ilvl w:val="0"/>
          <w:numId w:val="12"/>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Vu le décret n° 86-552 du 14 mars 1986 pris pour l’application de l’article 26 (alinéa 2) de la loi n° 84-53 du 26 janvier 1984 modifiée et relatif aux contrats d’assurances souscrits par les centres de gestion pour le compte des collectivités locales et établissements territoriaux ;</w:t>
      </w:r>
    </w:p>
    <w:p w:rsidR="002F5C20" w:rsidRPr="002F5C20" w:rsidRDefault="002F5C20" w:rsidP="002F5C20">
      <w:pPr>
        <w:widowControl w:val="0"/>
        <w:autoSpaceDE w:val="0"/>
        <w:autoSpaceDN w:val="0"/>
        <w:adjustRightInd w:val="0"/>
        <w:spacing w:after="0" w:line="240" w:lineRule="auto"/>
        <w:ind w:left="720"/>
        <w:jc w:val="both"/>
        <w:rPr>
          <w:rFonts w:ascii="Comic Sans MS" w:eastAsia="Times New Roman" w:hAnsi="Comic Sans MS" w:cs="Times New Roman"/>
          <w:szCs w:val="24"/>
          <w:lang w:eastAsia="fr-FR"/>
        </w:rPr>
      </w:pPr>
    </w:p>
    <w:p w:rsidR="002F5C20" w:rsidRPr="002F5C20" w:rsidRDefault="002F5C20" w:rsidP="002F5C20">
      <w:pPr>
        <w:widowControl w:val="0"/>
        <w:autoSpaceDE w:val="0"/>
        <w:autoSpaceDN w:val="0"/>
        <w:adjustRightInd w:val="0"/>
        <w:spacing w:after="0" w:line="240" w:lineRule="auto"/>
        <w:ind w:left="720"/>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Décide</w:t>
      </w:r>
    </w:p>
    <w:p w:rsidR="002F5C20" w:rsidRPr="002F5C20" w:rsidRDefault="002F5C20" w:rsidP="002F5C20">
      <w:pPr>
        <w:widowControl w:val="0"/>
        <w:numPr>
          <w:ilvl w:val="0"/>
          <w:numId w:val="12"/>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D’accepter la proposition ci-après du Centre de Gestion :</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b/>
          <w:szCs w:val="24"/>
          <w:lang w:eastAsia="fr-FR"/>
        </w:rPr>
        <w:t>Assureur</w:t>
      </w:r>
      <w:r w:rsidRPr="002F5C20">
        <w:rPr>
          <w:rFonts w:ascii="Comic Sans MS" w:eastAsia="Times New Roman" w:hAnsi="Comic Sans MS" w:cs="Times New Roman"/>
          <w:szCs w:val="24"/>
          <w:lang w:eastAsia="fr-FR"/>
        </w:rPr>
        <w:tab/>
      </w:r>
      <w:r w:rsidRPr="002F5C20">
        <w:rPr>
          <w:rFonts w:ascii="Comic Sans MS" w:eastAsia="Times New Roman" w:hAnsi="Comic Sans MS" w:cs="Times New Roman"/>
          <w:szCs w:val="24"/>
          <w:lang w:eastAsia="fr-FR"/>
        </w:rPr>
        <w:tab/>
        <w:t>: CNP Assurances</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b/>
          <w:szCs w:val="24"/>
          <w:lang w:eastAsia="fr-FR"/>
        </w:rPr>
        <w:t xml:space="preserve">Durée du contrat </w:t>
      </w:r>
      <w:r w:rsidRPr="002F5C20">
        <w:rPr>
          <w:rFonts w:ascii="Comic Sans MS" w:eastAsia="Times New Roman" w:hAnsi="Comic Sans MS" w:cs="Times New Roman"/>
          <w:szCs w:val="24"/>
          <w:lang w:eastAsia="fr-FR"/>
        </w:rPr>
        <w:tab/>
        <w:t>: 4 ans à compter du 1</w:t>
      </w:r>
      <w:r w:rsidRPr="002F5C20">
        <w:rPr>
          <w:rFonts w:ascii="Comic Sans MS" w:eastAsia="Times New Roman" w:hAnsi="Comic Sans MS" w:cs="Times New Roman"/>
          <w:szCs w:val="24"/>
          <w:vertAlign w:val="superscript"/>
          <w:lang w:eastAsia="fr-FR"/>
        </w:rPr>
        <w:t>er</w:t>
      </w:r>
      <w:r w:rsidRPr="002F5C20">
        <w:rPr>
          <w:rFonts w:ascii="Comic Sans MS" w:eastAsia="Times New Roman" w:hAnsi="Comic Sans MS" w:cs="Times New Roman"/>
          <w:szCs w:val="24"/>
          <w:lang w:eastAsia="fr-FR"/>
        </w:rPr>
        <w:t xml:space="preserve"> janvier 2015</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b/>
          <w:szCs w:val="24"/>
          <w:lang w:eastAsia="fr-FR"/>
        </w:rPr>
        <w:t>Régime du contrat</w:t>
      </w:r>
      <w:r w:rsidRPr="002F5C20">
        <w:rPr>
          <w:rFonts w:ascii="Comic Sans MS" w:eastAsia="Times New Roman" w:hAnsi="Comic Sans MS" w:cs="Times New Roman"/>
          <w:szCs w:val="24"/>
          <w:lang w:eastAsia="fr-FR"/>
        </w:rPr>
        <w:tab/>
        <w:t>: capitalisation</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b/>
          <w:szCs w:val="24"/>
          <w:lang w:eastAsia="fr-FR"/>
        </w:rPr>
        <w:t>Préavis</w:t>
      </w:r>
      <w:r w:rsidRPr="002F5C20">
        <w:rPr>
          <w:rFonts w:ascii="Comic Sans MS" w:eastAsia="Times New Roman" w:hAnsi="Comic Sans MS" w:cs="Times New Roman"/>
          <w:szCs w:val="24"/>
          <w:lang w:eastAsia="fr-FR"/>
        </w:rPr>
        <w:tab/>
      </w:r>
      <w:r w:rsidRPr="002F5C20">
        <w:rPr>
          <w:rFonts w:ascii="Comic Sans MS" w:eastAsia="Times New Roman" w:hAnsi="Comic Sans MS" w:cs="Times New Roman"/>
          <w:szCs w:val="24"/>
          <w:lang w:eastAsia="fr-FR"/>
        </w:rPr>
        <w:tab/>
      </w:r>
      <w:r w:rsidRPr="002F5C20">
        <w:rPr>
          <w:rFonts w:ascii="Comic Sans MS" w:eastAsia="Times New Roman" w:hAnsi="Comic Sans MS" w:cs="Times New Roman"/>
          <w:szCs w:val="24"/>
          <w:lang w:eastAsia="fr-FR"/>
        </w:rPr>
        <w:tab/>
        <w:t>: adhésion résiliable chaque année sous réserve de l’observation d’un préavis de 4 mois ;</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b/>
          <w:szCs w:val="24"/>
          <w:lang w:eastAsia="fr-FR"/>
        </w:rPr>
        <w:lastRenderedPageBreak/>
        <w:t>Conditions</w:t>
      </w:r>
      <w:r w:rsidRPr="002F5C20">
        <w:rPr>
          <w:rFonts w:ascii="Comic Sans MS" w:eastAsia="Times New Roman" w:hAnsi="Comic Sans MS" w:cs="Times New Roman"/>
          <w:szCs w:val="24"/>
          <w:lang w:eastAsia="fr-FR"/>
        </w:rPr>
        <w:tab/>
      </w:r>
      <w:r w:rsidRPr="002F5C20">
        <w:rPr>
          <w:rFonts w:ascii="Comic Sans MS" w:eastAsia="Times New Roman" w:hAnsi="Comic Sans MS" w:cs="Times New Roman"/>
          <w:szCs w:val="24"/>
          <w:lang w:eastAsia="fr-FR"/>
        </w:rPr>
        <w:tab/>
        <w:t>:</w:t>
      </w:r>
    </w:p>
    <w:p w:rsidR="002F5C20" w:rsidRPr="002F5C20" w:rsidRDefault="002F5C20" w:rsidP="002F5C20">
      <w:pPr>
        <w:widowControl w:val="0"/>
        <w:numPr>
          <w:ilvl w:val="0"/>
          <w:numId w:val="13"/>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 xml:space="preserve">Assurance pour las agents affiliés à la CNRACL : formule tous risques, franchise de 10 jours fixes en maladie ordinaire au taux correspondant de 7,60 % </w:t>
      </w:r>
      <w:r w:rsidRPr="002F5C20">
        <w:rPr>
          <w:rFonts w:ascii="Comic Sans MS" w:eastAsia="Times New Roman" w:hAnsi="Comic Sans MS" w:cs="Times New Roman"/>
          <w:szCs w:val="24"/>
          <w:lang w:eastAsia="fr-FR"/>
        </w:rPr>
        <w:tab/>
      </w:r>
    </w:p>
    <w:p w:rsidR="002F5C20" w:rsidRPr="002F5C20" w:rsidRDefault="002F5C20" w:rsidP="002F5C20">
      <w:pPr>
        <w:widowControl w:val="0"/>
        <w:numPr>
          <w:ilvl w:val="0"/>
          <w:numId w:val="13"/>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Assurance pour las agents relevant de l’IRCANTEC : formule tous risques, franchise de 10 jours fixes en maladie ordinaire au taux correspondant de 1,15 %.</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Pr="002F5C20" w:rsidRDefault="002F5C20" w:rsidP="002F5C20">
      <w:pPr>
        <w:widowControl w:val="0"/>
        <w:numPr>
          <w:ilvl w:val="0"/>
          <w:numId w:val="12"/>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D’autoriser le Maire à prendre et à signer les conventions et tout acte y afférent.</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Adoptée à l’unanimité</w:t>
      </w:r>
    </w:p>
    <w:p w:rsid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Pr="002F5C20" w:rsidRDefault="002F5C20" w:rsidP="002F5C20">
      <w:pPr>
        <w:pStyle w:val="Paragraphedeliste"/>
        <w:widowControl w:val="0"/>
        <w:numPr>
          <w:ilvl w:val="0"/>
          <w:numId w:val="14"/>
        </w:numPr>
        <w:autoSpaceDE w:val="0"/>
        <w:autoSpaceDN w:val="0"/>
        <w:adjustRightInd w:val="0"/>
        <w:spacing w:after="0" w:line="240" w:lineRule="auto"/>
        <w:jc w:val="both"/>
        <w:rPr>
          <w:rFonts w:ascii="Comic Sans MS" w:eastAsia="Times New Roman" w:hAnsi="Comic Sans MS" w:cs="Times New Roman"/>
          <w:b/>
          <w:szCs w:val="24"/>
          <w:u w:val="single"/>
          <w:lang w:eastAsia="fr-FR"/>
        </w:rPr>
      </w:pPr>
      <w:r w:rsidRPr="002F5C20">
        <w:rPr>
          <w:rFonts w:ascii="Comic Sans MS" w:eastAsia="Times New Roman" w:hAnsi="Comic Sans MS" w:cs="Times New Roman"/>
          <w:b/>
          <w:szCs w:val="24"/>
          <w:u w:val="single"/>
          <w:lang w:eastAsia="fr-FR"/>
        </w:rPr>
        <w:t>Dotation de solidarité annuelle : demande de subvention au Conseil Général</w:t>
      </w:r>
    </w:p>
    <w:p w:rsidR="002F5C20" w:rsidRPr="002F5C20" w:rsidRDefault="002F5C20" w:rsidP="002F5C20">
      <w:pPr>
        <w:spacing w:after="0" w:line="240" w:lineRule="auto"/>
        <w:contextualSpacing/>
        <w:jc w:val="both"/>
        <w:rPr>
          <w:rFonts w:ascii="Comic Sans MS" w:eastAsia="Calibri" w:hAnsi="Comic Sans MS" w:cs="Times New Roman"/>
        </w:rPr>
      </w:pPr>
      <w:r w:rsidRPr="002F5C20">
        <w:rPr>
          <w:rFonts w:ascii="Comic Sans MS" w:eastAsia="Calibri" w:hAnsi="Comic Sans MS" w:cs="Times New Roman"/>
        </w:rPr>
        <w:t>Après délibération, le Conseil Municipal :</w:t>
      </w:r>
    </w:p>
    <w:p w:rsidR="002F5C20" w:rsidRPr="002F5C20" w:rsidRDefault="002F5C20" w:rsidP="002F5C20">
      <w:pPr>
        <w:numPr>
          <w:ilvl w:val="0"/>
          <w:numId w:val="15"/>
        </w:numPr>
        <w:spacing w:after="0" w:line="240" w:lineRule="auto"/>
        <w:contextualSpacing/>
        <w:jc w:val="both"/>
        <w:rPr>
          <w:rFonts w:ascii="Comic Sans MS" w:eastAsia="Calibri" w:hAnsi="Comic Sans MS" w:cs="Times New Roman"/>
        </w:rPr>
      </w:pPr>
      <w:r w:rsidRPr="002F5C20">
        <w:rPr>
          <w:rFonts w:ascii="Comic Sans MS" w:eastAsia="Calibri" w:hAnsi="Comic Sans MS" w:cs="Times New Roman"/>
        </w:rPr>
        <w:t>Sollicite une subvention du Conseil Général au titre de la dotation de solidarité annuelle, année 2014, pour :</w:t>
      </w:r>
    </w:p>
    <w:p w:rsidR="002F5C20" w:rsidRPr="002F5C20" w:rsidRDefault="002F5C20" w:rsidP="002F5C20">
      <w:pPr>
        <w:numPr>
          <w:ilvl w:val="0"/>
          <w:numId w:val="16"/>
        </w:numPr>
        <w:spacing w:after="0" w:line="240" w:lineRule="auto"/>
        <w:contextualSpacing/>
        <w:jc w:val="both"/>
        <w:rPr>
          <w:rFonts w:ascii="Comic Sans MS" w:eastAsia="Calibri" w:hAnsi="Comic Sans MS" w:cs="Times New Roman"/>
        </w:rPr>
      </w:pPr>
      <w:r w:rsidRPr="002F5C20">
        <w:rPr>
          <w:rFonts w:ascii="Comic Sans MS" w:eastAsia="Calibri" w:hAnsi="Comic Sans MS" w:cs="Times New Roman"/>
        </w:rPr>
        <w:t>L’acquisition d’un chauffe-eau et d’un poêle à pellets pour un montant de 1 276,33 € H.T.</w:t>
      </w:r>
    </w:p>
    <w:p w:rsidR="002F5C20" w:rsidRPr="002F5C20" w:rsidRDefault="002F5C20" w:rsidP="002F5C20">
      <w:pPr>
        <w:numPr>
          <w:ilvl w:val="0"/>
          <w:numId w:val="16"/>
        </w:numPr>
        <w:spacing w:after="0" w:line="240" w:lineRule="auto"/>
        <w:contextualSpacing/>
        <w:jc w:val="both"/>
        <w:rPr>
          <w:rFonts w:ascii="Comic Sans MS" w:eastAsia="Calibri" w:hAnsi="Comic Sans MS" w:cs="Times New Roman"/>
        </w:rPr>
      </w:pPr>
      <w:r w:rsidRPr="002F5C20">
        <w:rPr>
          <w:rFonts w:ascii="Comic Sans MS" w:eastAsia="Calibri" w:hAnsi="Comic Sans MS" w:cs="Times New Roman"/>
        </w:rPr>
        <w:t>L’acquisition d’une de stockage GNR pour un montant de 992,31 € H.T. ;</w:t>
      </w:r>
    </w:p>
    <w:p w:rsidR="002F5C20" w:rsidRPr="002F5C20" w:rsidRDefault="002F5C20" w:rsidP="002F5C20">
      <w:pPr>
        <w:numPr>
          <w:ilvl w:val="0"/>
          <w:numId w:val="16"/>
        </w:numPr>
        <w:spacing w:after="0" w:line="240" w:lineRule="auto"/>
        <w:contextualSpacing/>
        <w:jc w:val="both"/>
        <w:rPr>
          <w:rFonts w:ascii="Comic Sans MS" w:eastAsia="Calibri" w:hAnsi="Comic Sans MS" w:cs="Times New Roman"/>
        </w:rPr>
      </w:pPr>
      <w:r w:rsidRPr="002F5C20">
        <w:rPr>
          <w:rFonts w:ascii="Comic Sans MS" w:eastAsia="Calibri" w:hAnsi="Comic Sans MS" w:cs="Times New Roman"/>
        </w:rPr>
        <w:t>La réfection de la toiture du lavoir pour un montant de 1 976 € H.T. ;</w:t>
      </w:r>
    </w:p>
    <w:p w:rsidR="002F5C20" w:rsidRPr="002F5C20" w:rsidRDefault="002F5C20" w:rsidP="002F5C20">
      <w:pPr>
        <w:numPr>
          <w:ilvl w:val="0"/>
          <w:numId w:val="16"/>
        </w:numPr>
        <w:spacing w:after="0" w:line="240" w:lineRule="auto"/>
        <w:contextualSpacing/>
        <w:jc w:val="both"/>
        <w:rPr>
          <w:rFonts w:ascii="Comic Sans MS" w:eastAsia="Calibri" w:hAnsi="Comic Sans MS" w:cs="Times New Roman"/>
        </w:rPr>
      </w:pPr>
      <w:r w:rsidRPr="002F5C20">
        <w:rPr>
          <w:rFonts w:ascii="Comic Sans MS" w:eastAsia="Calibri" w:hAnsi="Comic Sans MS" w:cs="Times New Roman"/>
        </w:rPr>
        <w:t>L’aménagement paysager de la commune pour un montant de 2 940 € H.T.</w:t>
      </w:r>
    </w:p>
    <w:p w:rsidR="002F5C20" w:rsidRPr="002F5C20" w:rsidRDefault="002F5C20" w:rsidP="002F5C20">
      <w:pPr>
        <w:spacing w:after="0" w:line="240" w:lineRule="auto"/>
        <w:ind w:left="1080"/>
        <w:contextualSpacing/>
        <w:jc w:val="both"/>
        <w:rPr>
          <w:rFonts w:ascii="Comic Sans MS" w:eastAsia="Calibri" w:hAnsi="Comic Sans MS" w:cs="Times New Roman"/>
        </w:rPr>
      </w:pPr>
    </w:p>
    <w:p w:rsidR="002F5C20" w:rsidRPr="002F5C20" w:rsidRDefault="002F5C20" w:rsidP="002F5C20">
      <w:pPr>
        <w:widowControl w:val="0"/>
        <w:numPr>
          <w:ilvl w:val="0"/>
          <w:numId w:val="15"/>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Calibri" w:hAnsi="Comic Sans MS" w:cs="Times New Roman"/>
        </w:rPr>
        <w:t>Certifie que les dépenses correspondantes ont été imputées en section d’investissement de l’exercice budgétaire 2014</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Adoptée à l’unanimité</w:t>
      </w:r>
    </w:p>
    <w:p w:rsid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Pr="002F5C20" w:rsidRDefault="002F5C20" w:rsidP="002F5C20">
      <w:pPr>
        <w:pStyle w:val="Paragraphedeliste"/>
        <w:widowControl w:val="0"/>
        <w:numPr>
          <w:ilvl w:val="0"/>
          <w:numId w:val="14"/>
        </w:numPr>
        <w:autoSpaceDE w:val="0"/>
        <w:autoSpaceDN w:val="0"/>
        <w:adjustRightInd w:val="0"/>
        <w:spacing w:after="0" w:line="240" w:lineRule="auto"/>
        <w:jc w:val="both"/>
        <w:rPr>
          <w:rFonts w:ascii="Comic Sans MS" w:eastAsia="Times New Roman" w:hAnsi="Comic Sans MS" w:cs="Times New Roman"/>
          <w:b/>
          <w:szCs w:val="24"/>
          <w:u w:val="single"/>
          <w:lang w:eastAsia="fr-FR"/>
        </w:rPr>
      </w:pPr>
      <w:r w:rsidRPr="002F5C20">
        <w:rPr>
          <w:rFonts w:ascii="Comic Sans MS" w:eastAsia="Times New Roman" w:hAnsi="Comic Sans MS" w:cs="Times New Roman"/>
          <w:b/>
          <w:szCs w:val="24"/>
          <w:u w:val="single"/>
          <w:lang w:eastAsia="fr-FR"/>
        </w:rPr>
        <w:t>Convention de déneigement</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 xml:space="preserve">Le Maire informe </w:t>
      </w:r>
      <w:r>
        <w:rPr>
          <w:rFonts w:ascii="Comic Sans MS" w:eastAsia="Times New Roman" w:hAnsi="Comic Sans MS" w:cs="Times New Roman"/>
          <w:szCs w:val="24"/>
          <w:lang w:eastAsia="fr-FR"/>
        </w:rPr>
        <w:t>le</w:t>
      </w:r>
      <w:r w:rsidRPr="002F5C20">
        <w:rPr>
          <w:rFonts w:ascii="Comic Sans MS" w:eastAsia="Times New Roman" w:hAnsi="Comic Sans MS" w:cs="Times New Roman"/>
          <w:szCs w:val="24"/>
          <w:lang w:eastAsia="fr-FR"/>
        </w:rPr>
        <w:t xml:space="preserve"> Conseil Municipal qu’en cas de fortes chutes de neige, il est nécessaire de prévoir le dégagement des principaux axes empruntés par les administrés ;</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Après délibération, le Conseil Municipal :</w:t>
      </w:r>
    </w:p>
    <w:p w:rsidR="002F5C20" w:rsidRPr="002F5C20" w:rsidRDefault="002F5C20" w:rsidP="002F5C20">
      <w:pPr>
        <w:widowControl w:val="0"/>
        <w:numPr>
          <w:ilvl w:val="0"/>
          <w:numId w:val="17"/>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Décide d’établir une convention de déneigement avec l’E.T.A Georges PIERSON ;</w:t>
      </w:r>
    </w:p>
    <w:p w:rsidR="002F5C20" w:rsidRPr="002F5C20" w:rsidRDefault="002F5C20" w:rsidP="002F5C20">
      <w:pPr>
        <w:widowControl w:val="0"/>
        <w:numPr>
          <w:ilvl w:val="0"/>
          <w:numId w:val="17"/>
        </w:numPr>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Autorise le Maire à signer la convention correspondante.</w:t>
      </w:r>
    </w:p>
    <w:p w:rsidR="002F5C20" w:rsidRP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Adoptée à 12 voix pour, 1 contre (Claude RICHARD) et 2 abstentions (Felice AGOSTINESE et Jeannine PIERRON)</w:t>
      </w:r>
      <w:r>
        <w:rPr>
          <w:rFonts w:ascii="Comic Sans MS" w:eastAsia="Times New Roman" w:hAnsi="Comic Sans MS" w:cs="Times New Roman"/>
          <w:szCs w:val="24"/>
          <w:lang w:eastAsia="fr-FR"/>
        </w:rPr>
        <w:t>.</w:t>
      </w:r>
    </w:p>
    <w:p w:rsid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2F5C20" w:rsidRPr="002F5C20" w:rsidRDefault="002F5C20" w:rsidP="002F5C20">
      <w:pPr>
        <w:pStyle w:val="Paragraphedeliste"/>
        <w:widowControl w:val="0"/>
        <w:numPr>
          <w:ilvl w:val="0"/>
          <w:numId w:val="14"/>
        </w:numPr>
        <w:autoSpaceDE w:val="0"/>
        <w:autoSpaceDN w:val="0"/>
        <w:adjustRightInd w:val="0"/>
        <w:spacing w:after="0" w:line="240" w:lineRule="auto"/>
        <w:jc w:val="both"/>
        <w:rPr>
          <w:rFonts w:ascii="Comic Sans MS" w:eastAsia="Times New Roman" w:hAnsi="Comic Sans MS" w:cs="Times New Roman"/>
          <w:b/>
          <w:szCs w:val="24"/>
          <w:u w:val="single"/>
          <w:lang w:eastAsia="fr-FR"/>
        </w:rPr>
      </w:pPr>
      <w:r w:rsidRPr="002F5C20">
        <w:rPr>
          <w:rFonts w:ascii="Comic Sans MS" w:eastAsia="Times New Roman" w:hAnsi="Comic Sans MS" w:cs="Times New Roman"/>
          <w:b/>
          <w:szCs w:val="24"/>
          <w:u w:val="single"/>
          <w:lang w:eastAsia="fr-FR"/>
        </w:rPr>
        <w:t>Demande de subvention à l’Etat au titre de la D.E.T.R</w:t>
      </w:r>
      <w:r w:rsidR="00F96533">
        <w:rPr>
          <w:rFonts w:ascii="Comic Sans MS" w:eastAsia="Times New Roman" w:hAnsi="Comic Sans MS" w:cs="Times New Roman"/>
          <w:b/>
          <w:szCs w:val="24"/>
          <w:u w:val="single"/>
          <w:lang w:eastAsia="fr-FR"/>
        </w:rPr>
        <w:t xml:space="preserve"> et subvention exceptionnelle à M. le Sénateur NACHBAR au titre de sa dotation parlementaire</w:t>
      </w:r>
    </w:p>
    <w:p w:rsidR="002F5C20" w:rsidRDefault="002F5C20"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sidRPr="002F5C20">
        <w:rPr>
          <w:rFonts w:ascii="Comic Sans MS" w:eastAsia="Times New Roman" w:hAnsi="Comic Sans MS" w:cs="Times New Roman"/>
          <w:szCs w:val="24"/>
          <w:lang w:eastAsia="fr-FR"/>
        </w:rPr>
        <w:t>Le conseil municipal sollicite une subvention à l’Etat au titre de la D.E.T.R</w:t>
      </w:r>
      <w:r w:rsidR="00F96533">
        <w:rPr>
          <w:rFonts w:ascii="Comic Sans MS" w:eastAsia="Times New Roman" w:hAnsi="Comic Sans MS" w:cs="Times New Roman"/>
          <w:szCs w:val="24"/>
          <w:lang w:eastAsia="fr-FR"/>
        </w:rPr>
        <w:t xml:space="preserve"> et une subvention à M. le Sénateur NACHBAR au titre de sa dotation parlementaire</w:t>
      </w:r>
      <w:r w:rsidRPr="002F5C20">
        <w:rPr>
          <w:rFonts w:ascii="Comic Sans MS" w:eastAsia="Times New Roman" w:hAnsi="Comic Sans MS" w:cs="Times New Roman"/>
          <w:szCs w:val="24"/>
          <w:lang w:eastAsia="fr-FR"/>
        </w:rPr>
        <w:t xml:space="preserve"> pour les travaux de mise aux normes des bâtiments communaux</w:t>
      </w:r>
      <w:r w:rsidR="00D0543B">
        <w:rPr>
          <w:rFonts w:ascii="Comic Sans MS" w:eastAsia="Times New Roman" w:hAnsi="Comic Sans MS" w:cs="Times New Roman"/>
          <w:szCs w:val="24"/>
          <w:lang w:eastAsia="fr-FR"/>
        </w:rPr>
        <w:t>.</w:t>
      </w:r>
    </w:p>
    <w:p w:rsidR="00632992" w:rsidRDefault="00632992"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632992" w:rsidRDefault="00632992"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p>
    <w:p w:rsidR="00632992" w:rsidRDefault="00632992" w:rsidP="002F5C20">
      <w:pPr>
        <w:widowControl w:val="0"/>
        <w:autoSpaceDE w:val="0"/>
        <w:autoSpaceDN w:val="0"/>
        <w:adjustRightInd w:val="0"/>
        <w:spacing w:after="0" w:line="240" w:lineRule="auto"/>
        <w:jc w:val="both"/>
        <w:rPr>
          <w:rFonts w:ascii="Comic Sans MS" w:eastAsia="Times New Roman" w:hAnsi="Comic Sans MS" w:cs="Times New Roman"/>
          <w:szCs w:val="24"/>
          <w:lang w:eastAsia="fr-FR"/>
        </w:rPr>
      </w:pP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t>Le secrétaire de séance</w:t>
      </w:r>
    </w:p>
    <w:p w:rsidR="002F5C20" w:rsidRPr="002F5C20" w:rsidRDefault="00632992" w:rsidP="00F96533">
      <w:pPr>
        <w:widowControl w:val="0"/>
        <w:autoSpaceDE w:val="0"/>
        <w:autoSpaceDN w:val="0"/>
        <w:adjustRightInd w:val="0"/>
        <w:spacing w:after="0" w:line="240" w:lineRule="auto"/>
        <w:jc w:val="both"/>
        <w:rPr>
          <w:rFonts w:ascii="Times New Roman" w:eastAsia="Times New Roman" w:hAnsi="Times New Roman" w:cs="Times New Roman"/>
          <w:lang w:eastAsia="fr-FR"/>
        </w:rPr>
      </w:pP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r>
      <w:r>
        <w:rPr>
          <w:rFonts w:ascii="Comic Sans MS" w:eastAsia="Times New Roman" w:hAnsi="Comic Sans MS" w:cs="Times New Roman"/>
          <w:szCs w:val="24"/>
          <w:lang w:eastAsia="fr-FR"/>
        </w:rPr>
        <w:tab/>
        <w:t>Bernard GOFFARD</w:t>
      </w:r>
    </w:p>
    <w:sectPr w:rsidR="002F5C20" w:rsidRPr="002F5C20" w:rsidSect="002F5C20">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A8C"/>
    <w:multiLevelType w:val="hybridMultilevel"/>
    <w:tmpl w:val="417A37BC"/>
    <w:lvl w:ilvl="0" w:tplc="909634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CB764B"/>
    <w:multiLevelType w:val="hybridMultilevel"/>
    <w:tmpl w:val="6816B110"/>
    <w:lvl w:ilvl="0" w:tplc="3FBC58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F85F48"/>
    <w:multiLevelType w:val="hybridMultilevel"/>
    <w:tmpl w:val="15165794"/>
    <w:lvl w:ilvl="0" w:tplc="8CC86D4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2756DF"/>
    <w:multiLevelType w:val="hybridMultilevel"/>
    <w:tmpl w:val="4FA4CB64"/>
    <w:lvl w:ilvl="0" w:tplc="8C1C80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8911C1"/>
    <w:multiLevelType w:val="hybridMultilevel"/>
    <w:tmpl w:val="192AA180"/>
    <w:lvl w:ilvl="0" w:tplc="938CE8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474124"/>
    <w:multiLevelType w:val="hybridMultilevel"/>
    <w:tmpl w:val="8B0E0392"/>
    <w:lvl w:ilvl="0" w:tplc="4BCC4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7DC0A47"/>
    <w:multiLevelType w:val="hybridMultilevel"/>
    <w:tmpl w:val="9DE83DCA"/>
    <w:lvl w:ilvl="0" w:tplc="3110B156">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C442260"/>
    <w:multiLevelType w:val="hybridMultilevel"/>
    <w:tmpl w:val="8C505CAA"/>
    <w:lvl w:ilvl="0" w:tplc="E14A90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6C5AB0"/>
    <w:multiLevelType w:val="hybridMultilevel"/>
    <w:tmpl w:val="FC62D8FA"/>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DD4468"/>
    <w:multiLevelType w:val="hybridMultilevel"/>
    <w:tmpl w:val="D14CC5EE"/>
    <w:lvl w:ilvl="0" w:tplc="938CE8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EF541D"/>
    <w:multiLevelType w:val="hybridMultilevel"/>
    <w:tmpl w:val="FA74E5D0"/>
    <w:lvl w:ilvl="0" w:tplc="7C4270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6FD4D78"/>
    <w:multiLevelType w:val="hybridMultilevel"/>
    <w:tmpl w:val="C7D02974"/>
    <w:lvl w:ilvl="0" w:tplc="938CE8D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FF30EF2"/>
    <w:multiLevelType w:val="hybridMultilevel"/>
    <w:tmpl w:val="88187688"/>
    <w:lvl w:ilvl="0" w:tplc="C8526EC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3822273"/>
    <w:multiLevelType w:val="hybridMultilevel"/>
    <w:tmpl w:val="B358E742"/>
    <w:lvl w:ilvl="0" w:tplc="76AC40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054CF7"/>
    <w:multiLevelType w:val="hybridMultilevel"/>
    <w:tmpl w:val="9F224EA2"/>
    <w:lvl w:ilvl="0" w:tplc="D7186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E346740"/>
    <w:multiLevelType w:val="hybridMultilevel"/>
    <w:tmpl w:val="BB3C92A2"/>
    <w:lvl w:ilvl="0" w:tplc="E9DAE0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CC1CB8"/>
    <w:multiLevelType w:val="hybridMultilevel"/>
    <w:tmpl w:val="9C947F8C"/>
    <w:lvl w:ilvl="0" w:tplc="2F1217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6"/>
  </w:num>
  <w:num w:numId="5">
    <w:abstractNumId w:val="3"/>
  </w:num>
  <w:num w:numId="6">
    <w:abstractNumId w:val="4"/>
  </w:num>
  <w:num w:numId="7">
    <w:abstractNumId w:val="11"/>
  </w:num>
  <w:num w:numId="8">
    <w:abstractNumId w:val="10"/>
  </w:num>
  <w:num w:numId="9">
    <w:abstractNumId w:val="13"/>
  </w:num>
  <w:num w:numId="10">
    <w:abstractNumId w:val="12"/>
  </w:num>
  <w:num w:numId="11">
    <w:abstractNumId w:val="1"/>
  </w:num>
  <w:num w:numId="12">
    <w:abstractNumId w:val="7"/>
  </w:num>
  <w:num w:numId="13">
    <w:abstractNumId w:val="8"/>
  </w:num>
  <w:num w:numId="14">
    <w:abstractNumId w:val="5"/>
  </w:num>
  <w:num w:numId="15">
    <w:abstractNumId w:val="2"/>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A9"/>
    <w:rsid w:val="000D54A9"/>
    <w:rsid w:val="0012515E"/>
    <w:rsid w:val="001B4928"/>
    <w:rsid w:val="001F63D7"/>
    <w:rsid w:val="00290BAF"/>
    <w:rsid w:val="002F5C20"/>
    <w:rsid w:val="00312850"/>
    <w:rsid w:val="00385B2C"/>
    <w:rsid w:val="003B0A76"/>
    <w:rsid w:val="003F6F6B"/>
    <w:rsid w:val="004D3357"/>
    <w:rsid w:val="005069AC"/>
    <w:rsid w:val="00632992"/>
    <w:rsid w:val="0068381A"/>
    <w:rsid w:val="00703DBA"/>
    <w:rsid w:val="007452C8"/>
    <w:rsid w:val="0079591A"/>
    <w:rsid w:val="007F18AE"/>
    <w:rsid w:val="0081350B"/>
    <w:rsid w:val="009F71F3"/>
    <w:rsid w:val="00A3149E"/>
    <w:rsid w:val="00A563C9"/>
    <w:rsid w:val="00AC2AEE"/>
    <w:rsid w:val="00AD1BF6"/>
    <w:rsid w:val="00B34294"/>
    <w:rsid w:val="00B5754E"/>
    <w:rsid w:val="00C71C8B"/>
    <w:rsid w:val="00CD5B6F"/>
    <w:rsid w:val="00D0543B"/>
    <w:rsid w:val="00D40B8B"/>
    <w:rsid w:val="00D567D3"/>
    <w:rsid w:val="00DA1BCA"/>
    <w:rsid w:val="00E13DCD"/>
    <w:rsid w:val="00E24E33"/>
    <w:rsid w:val="00E345D7"/>
    <w:rsid w:val="00EC57DC"/>
    <w:rsid w:val="00EF52A2"/>
    <w:rsid w:val="00F96533"/>
    <w:rsid w:val="00FC3A9C"/>
    <w:rsid w:val="00FF4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Alyson</cp:lastModifiedBy>
  <cp:revision>2</cp:revision>
  <cp:lastPrinted>2014-12-01T15:54:00Z</cp:lastPrinted>
  <dcterms:created xsi:type="dcterms:W3CDTF">2015-05-12T08:53:00Z</dcterms:created>
  <dcterms:modified xsi:type="dcterms:W3CDTF">2015-05-12T08:53:00Z</dcterms:modified>
</cp:coreProperties>
</file>